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544C2" w14:textId="77777777" w:rsidR="0028309E" w:rsidRDefault="0028309E" w:rsidP="0028309E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CD544DF" wp14:editId="1CD544E0">
            <wp:extent cx="6762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544C3" w14:textId="77777777" w:rsidR="0028309E" w:rsidRPr="0048119A" w:rsidRDefault="0028309E" w:rsidP="0028309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1CD544C4" w14:textId="77777777" w:rsidR="0028309E" w:rsidRPr="0048119A" w:rsidRDefault="0028309E" w:rsidP="002830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1CD544C5" w14:textId="77777777" w:rsidR="0028309E" w:rsidRPr="0048119A" w:rsidRDefault="0028309E" w:rsidP="00283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1CD544C6" w14:textId="77777777" w:rsidR="0028309E" w:rsidRPr="0048119A" w:rsidRDefault="0028309E" w:rsidP="0028309E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1CD544C7" w14:textId="6C5C1D1F" w:rsidR="0028309E" w:rsidRPr="0048119A" w:rsidRDefault="0028309E" w:rsidP="002830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2669F5">
        <w:rPr>
          <w:rFonts w:ascii="Times New Roman" w:eastAsia="Times New Roman" w:hAnsi="Times New Roman" w:cs="Times New Roman"/>
          <w:sz w:val="28"/>
          <w:szCs w:val="20"/>
          <w:lang w:eastAsia="ru-RU"/>
        </w:rPr>
        <w:t>29.07.2025</w:t>
      </w:r>
      <w:r w:rsidR="002669F5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2669F5">
        <w:rPr>
          <w:rFonts w:ascii="Times New Roman" w:eastAsia="Times New Roman" w:hAnsi="Times New Roman" w:cs="Times New Roman"/>
          <w:sz w:val="28"/>
          <w:szCs w:val="20"/>
          <w:lang w:eastAsia="ru-RU"/>
        </w:rPr>
        <w:t>450</w:t>
      </w:r>
      <w:bookmarkStart w:id="0" w:name="_GoBack"/>
      <w:bookmarkEnd w:id="0"/>
    </w:p>
    <w:p w14:paraId="1CD544C8" w14:textId="77777777" w:rsidR="0028309E" w:rsidRPr="0048119A" w:rsidRDefault="0028309E" w:rsidP="0028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CD544C9" w14:textId="77777777" w:rsidR="0028309E" w:rsidRPr="0048119A" w:rsidRDefault="0028309E" w:rsidP="0028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1CD544CA" w14:textId="77777777" w:rsidR="0028309E" w:rsidRPr="0048119A" w:rsidRDefault="0028309E" w:rsidP="00283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CD544CB" w14:textId="77777777" w:rsidR="0028309E" w:rsidRPr="00663A87" w:rsidRDefault="0028309E" w:rsidP="00283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477089">
        <w:rPr>
          <w:rFonts w:ascii="Times New Roman" w:hAnsi="Times New Roman" w:cs="Times New Roman"/>
          <w:sz w:val="28"/>
          <w:szCs w:val="28"/>
        </w:rPr>
        <w:t>остановление администрации городск</w:t>
      </w:r>
      <w:r>
        <w:rPr>
          <w:rFonts w:ascii="Times New Roman" w:hAnsi="Times New Roman" w:cs="Times New Roman"/>
          <w:sz w:val="28"/>
          <w:szCs w:val="28"/>
        </w:rPr>
        <w:t>ого округа Кохма от 06.12.2018 № 730 «</w:t>
      </w:r>
      <w:r w:rsidRPr="0028309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«Реализация дополнительных предпрофессиональных программ в области искусств»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544CC" w14:textId="77777777" w:rsidR="0028309E" w:rsidRPr="000102A2" w:rsidRDefault="0028309E" w:rsidP="002830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544CD" w14:textId="77777777" w:rsidR="0028309E" w:rsidRPr="0048119A" w:rsidRDefault="0028309E" w:rsidP="0028309E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02A2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02A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102A2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hyperlink r:id="rId10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1CD544CE" w14:textId="77777777" w:rsidR="0028309E" w:rsidRPr="0048119A" w:rsidRDefault="0028309E" w:rsidP="0028309E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1CD544CF" w14:textId="77777777" w:rsidR="0028309E" w:rsidRDefault="0028309E" w:rsidP="002830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Pr="0047708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Кохма от </w:t>
      </w:r>
      <w:r w:rsidRPr="0028309E">
        <w:rPr>
          <w:rFonts w:ascii="Times New Roman" w:hAnsi="Times New Roman" w:cs="Times New Roman"/>
          <w:sz w:val="28"/>
          <w:szCs w:val="28"/>
        </w:rPr>
        <w:t xml:space="preserve">06.12.2018 № 730 «Об утверждении административного регламента предоставления муниципальной услуги «Реализация дополнительных предпрофессиональных программ в области искусств»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CD544D0" w14:textId="77777777" w:rsidR="0028309E" w:rsidRDefault="0028309E" w:rsidP="002830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9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14:paraId="418CE543" w14:textId="48733BCA" w:rsidR="000A32DF" w:rsidRPr="00597FE4" w:rsidRDefault="000A32DF" w:rsidP="00597F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Абзац пятый пункта 1.5 раздела 1 «Общие положения» </w:t>
      </w:r>
      <w:r w:rsidR="00597FE4" w:rsidRPr="00597FE4">
        <w:rPr>
          <w:rFonts w:ascii="Times New Roman" w:hAnsi="Times New Roman" w:cs="Times New Roman"/>
          <w:sz w:val="28"/>
          <w:szCs w:val="28"/>
        </w:rPr>
        <w:t xml:space="preserve">исключить. </w:t>
      </w:r>
    </w:p>
    <w:p w14:paraId="1CD544D1" w14:textId="26A756ED" w:rsidR="0028309E" w:rsidRDefault="0028309E" w:rsidP="0028309E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BF1">
        <w:rPr>
          <w:rFonts w:ascii="Times New Roman" w:hAnsi="Times New Roman" w:cs="Times New Roman"/>
          <w:bCs/>
          <w:sz w:val="28"/>
          <w:szCs w:val="28"/>
        </w:rPr>
        <w:t>1.</w:t>
      </w:r>
      <w:r w:rsidR="000A32DF">
        <w:rPr>
          <w:rFonts w:ascii="Times New Roman" w:hAnsi="Times New Roman" w:cs="Times New Roman"/>
          <w:bCs/>
          <w:sz w:val="28"/>
          <w:szCs w:val="28"/>
        </w:rPr>
        <w:t>2</w:t>
      </w:r>
      <w:r w:rsidRPr="00994BF1">
        <w:rPr>
          <w:rFonts w:ascii="Times New Roman" w:hAnsi="Times New Roman" w:cs="Times New Roman"/>
          <w:bCs/>
          <w:sz w:val="28"/>
          <w:szCs w:val="28"/>
        </w:rPr>
        <w:t>. В разделе 2 «Стандарт предоставления муниципальной услуги»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1CD544D2" w14:textId="7CBE963D" w:rsidR="0028309E" w:rsidRDefault="0028309E" w:rsidP="0028309E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3B4EB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.1. П</w:t>
      </w:r>
      <w:r w:rsidRPr="00994BF1">
        <w:rPr>
          <w:rFonts w:ascii="Times New Roman" w:hAnsi="Times New Roman" w:cs="Times New Roman"/>
          <w:bCs/>
          <w:sz w:val="28"/>
          <w:szCs w:val="28"/>
        </w:rPr>
        <w:t>ункт 2.5 признать утратившим силу.</w:t>
      </w:r>
    </w:p>
    <w:p w14:paraId="1CD544D3" w14:textId="4BC5BCC5" w:rsidR="0028309E" w:rsidRDefault="00062EAB" w:rsidP="0028309E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3B4EB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.2. Пункт 2.</w:t>
      </w:r>
      <w:r w:rsidR="000A32DF">
        <w:rPr>
          <w:rFonts w:ascii="Times New Roman" w:hAnsi="Times New Roman" w:cs="Times New Roman"/>
          <w:bCs/>
          <w:sz w:val="28"/>
          <w:szCs w:val="28"/>
        </w:rPr>
        <w:t>12</w:t>
      </w:r>
      <w:r w:rsidR="0028309E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1CD544D4" w14:textId="7BE7B79E" w:rsidR="0028309E" w:rsidRPr="00946219" w:rsidRDefault="0028309E" w:rsidP="0028309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46219">
        <w:rPr>
          <w:rFonts w:ascii="Times New Roman" w:hAnsi="Times New Roman" w:cs="Times New Roman"/>
          <w:bCs/>
          <w:sz w:val="28"/>
          <w:szCs w:val="28"/>
        </w:rPr>
        <w:t>2.</w:t>
      </w:r>
      <w:r w:rsidR="000A32DF">
        <w:rPr>
          <w:rFonts w:ascii="Times New Roman" w:hAnsi="Times New Roman" w:cs="Times New Roman"/>
          <w:bCs/>
          <w:sz w:val="28"/>
          <w:szCs w:val="28"/>
        </w:rPr>
        <w:t>12</w:t>
      </w:r>
      <w:r w:rsidRPr="00946219">
        <w:rPr>
          <w:rFonts w:ascii="Times New Roman" w:hAnsi="Times New Roman" w:cs="Times New Roman"/>
          <w:bCs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случае обращения Заявителя непосредственно в орган, предоставляющий муниципальную услугу</w:t>
      </w:r>
      <w:r w:rsidRPr="009462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D544D5" w14:textId="77777777" w:rsidR="0028309E" w:rsidRPr="00017211" w:rsidRDefault="0028309E" w:rsidP="00017211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219">
        <w:rPr>
          <w:rFonts w:ascii="Times New Roman" w:hAnsi="Times New Roman" w:cs="Times New Roman"/>
          <w:bCs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46219">
        <w:rPr>
          <w:rFonts w:ascii="Times New Roman" w:hAnsi="Times New Roman" w:cs="Times New Roman"/>
          <w:bCs/>
          <w:sz w:val="28"/>
          <w:szCs w:val="28"/>
        </w:rPr>
        <w:t xml:space="preserve"> составляет не более 15 минут</w:t>
      </w:r>
      <w:proofErr w:type="gramStart"/>
      <w:r w:rsidRPr="0094621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14:paraId="1CD544D6" w14:textId="7FEEC58D" w:rsidR="0028309E" w:rsidRPr="00994BF1" w:rsidRDefault="0028309E" w:rsidP="0028309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3B4EBC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94BF1">
        <w:rPr>
          <w:rFonts w:ascii="Times New Roman" w:hAnsi="Times New Roman" w:cs="Times New Roman"/>
          <w:bCs/>
          <w:sz w:val="28"/>
          <w:szCs w:val="28"/>
        </w:rPr>
        <w:t>Раздел</w:t>
      </w:r>
      <w:r w:rsidR="000A32DF">
        <w:rPr>
          <w:rFonts w:ascii="Times New Roman" w:hAnsi="Times New Roman" w:cs="Times New Roman"/>
          <w:bCs/>
          <w:sz w:val="28"/>
          <w:szCs w:val="28"/>
        </w:rPr>
        <w:t>ы</w:t>
      </w:r>
      <w:r w:rsidRPr="00994BF1">
        <w:rPr>
          <w:rFonts w:ascii="Times New Roman" w:hAnsi="Times New Roman" w:cs="Times New Roman"/>
          <w:bCs/>
          <w:sz w:val="28"/>
          <w:szCs w:val="28"/>
        </w:rPr>
        <w:t xml:space="preserve"> 4 </w:t>
      </w:r>
      <w:r w:rsidR="00017211">
        <w:rPr>
          <w:rFonts w:ascii="Times New Roman" w:hAnsi="Times New Roman" w:cs="Times New Roman"/>
          <w:bCs/>
          <w:sz w:val="28"/>
          <w:szCs w:val="28"/>
        </w:rPr>
        <w:t xml:space="preserve">«Формы </w:t>
      </w:r>
      <w:proofErr w:type="gramStart"/>
      <w:r w:rsidR="00017211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="00017211">
        <w:rPr>
          <w:rFonts w:ascii="Times New Roman" w:hAnsi="Times New Roman" w:cs="Times New Roman"/>
          <w:bCs/>
          <w:sz w:val="28"/>
          <w:szCs w:val="28"/>
        </w:rPr>
        <w:t xml:space="preserve"> исполнением А</w:t>
      </w:r>
      <w:r w:rsidRPr="00994BF1">
        <w:rPr>
          <w:rFonts w:ascii="Times New Roman" w:hAnsi="Times New Roman" w:cs="Times New Roman"/>
          <w:bCs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994BF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94BF1">
        <w:rPr>
          <w:rFonts w:ascii="Times New Roman" w:hAnsi="Times New Roman" w:cs="Times New Roman"/>
          <w:bCs/>
          <w:sz w:val="28"/>
          <w:szCs w:val="28"/>
        </w:rPr>
        <w:t>Досудебный (внесудебный) порядок обжалования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решений </w:t>
      </w:r>
      <w:r w:rsidRPr="00994BF1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 органа, предоставляющего муниципальную услугу, </w:t>
      </w:r>
      <w:r w:rsidR="00017211">
        <w:rPr>
          <w:rFonts w:ascii="Times New Roman" w:hAnsi="Times New Roman" w:cs="Times New Roman"/>
          <w:bCs/>
          <w:sz w:val="28"/>
          <w:szCs w:val="28"/>
        </w:rPr>
        <w:t>а также должностных лиц</w:t>
      </w:r>
      <w:r w:rsidRPr="00994BF1">
        <w:rPr>
          <w:rFonts w:ascii="Times New Roman" w:hAnsi="Times New Roman" w:cs="Times New Roman"/>
          <w:bCs/>
          <w:sz w:val="28"/>
          <w:szCs w:val="28"/>
        </w:rPr>
        <w:t xml:space="preserve"> органа, предоставляющего муниципальную услугу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994BF1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94BF1">
        <w:rPr>
          <w:rFonts w:ascii="Times New Roman" w:hAnsi="Times New Roman" w:cs="Times New Roman"/>
          <w:bCs/>
          <w:sz w:val="28"/>
          <w:szCs w:val="28"/>
        </w:rPr>
        <w:t xml:space="preserve"> силу.</w:t>
      </w:r>
    </w:p>
    <w:p w14:paraId="1CD544D7" w14:textId="77777777" w:rsidR="0028309E" w:rsidRDefault="0028309E" w:rsidP="002830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A2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«Кохомский вестник» и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102A2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102A2">
        <w:rPr>
          <w:rFonts w:ascii="Times New Roman" w:hAnsi="Times New Roman" w:cs="Times New Roman"/>
          <w:sz w:val="28"/>
          <w:szCs w:val="28"/>
        </w:rPr>
        <w:t xml:space="preserve">городского округа Кохма </w:t>
      </w:r>
      <w:r w:rsidR="00062EAB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 w:rsidRPr="000102A2">
        <w:rPr>
          <w:rFonts w:ascii="Times New Roman" w:hAnsi="Times New Roman" w:cs="Times New Roman"/>
          <w:sz w:val="28"/>
          <w:szCs w:val="28"/>
        </w:rPr>
        <w:t xml:space="preserve">в </w:t>
      </w:r>
      <w:r w:rsidR="0001721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0102A2">
        <w:rPr>
          <w:rFonts w:ascii="Times New Roman" w:hAnsi="Times New Roman" w:cs="Times New Roman"/>
          <w:sz w:val="28"/>
          <w:szCs w:val="28"/>
        </w:rPr>
        <w:t xml:space="preserve">сети Интернет. </w:t>
      </w:r>
    </w:p>
    <w:p w14:paraId="1CD544D8" w14:textId="77777777" w:rsidR="0028309E" w:rsidRDefault="0028309E" w:rsidP="002830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544D9" w14:textId="77777777" w:rsidR="0028309E" w:rsidRPr="0048119A" w:rsidRDefault="0028309E" w:rsidP="002830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544DA" w14:textId="77777777" w:rsidR="0028309E" w:rsidRDefault="0028309E" w:rsidP="00283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D544DB" w14:textId="77777777" w:rsidR="0028309E" w:rsidRDefault="0028309E" w:rsidP="00283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1CD544DC" w14:textId="77777777" w:rsidR="0028309E" w:rsidRPr="000102A2" w:rsidRDefault="0028309E" w:rsidP="00283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28309E" w:rsidRPr="000102A2" w:rsidSect="00663A87">
          <w:headerReference w:type="default" r:id="rId11"/>
          <w:footerReference w:type="default" r:id="rId12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М.А. Комиссаров </w:t>
      </w:r>
    </w:p>
    <w:p w14:paraId="1CD544DD" w14:textId="77777777" w:rsidR="0028309E" w:rsidRDefault="0028309E" w:rsidP="0028309E">
      <w:pPr>
        <w:autoSpaceDE w:val="0"/>
        <w:autoSpaceDN w:val="0"/>
        <w:adjustRightInd w:val="0"/>
        <w:spacing w:after="0" w:line="360" w:lineRule="auto"/>
        <w:ind w:firstLine="540"/>
        <w:jc w:val="both"/>
      </w:pPr>
    </w:p>
    <w:p w14:paraId="1CD544DE" w14:textId="77777777" w:rsidR="00BD1966" w:rsidRDefault="00BD1966"/>
    <w:sectPr w:rsidR="00BD1966" w:rsidSect="000E28E3">
      <w:headerReference w:type="default" r:id="rId13"/>
      <w:type w:val="continuous"/>
      <w:pgSz w:w="11906" w:h="16838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58F02" w14:textId="77777777" w:rsidR="006D4167" w:rsidRDefault="006D4167">
      <w:pPr>
        <w:spacing w:after="0" w:line="240" w:lineRule="auto"/>
      </w:pPr>
      <w:r>
        <w:separator/>
      </w:r>
    </w:p>
  </w:endnote>
  <w:endnote w:type="continuationSeparator" w:id="0">
    <w:p w14:paraId="6B6D082F" w14:textId="77777777" w:rsidR="006D4167" w:rsidRDefault="006D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390326"/>
      <w:docPartObj>
        <w:docPartGallery w:val="Page Numbers (Bottom of Page)"/>
        <w:docPartUnique/>
      </w:docPartObj>
    </w:sdtPr>
    <w:sdtEndPr/>
    <w:sdtContent>
      <w:p w14:paraId="1CD544E2" w14:textId="77777777" w:rsidR="00477089" w:rsidRDefault="00062EA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9F5">
          <w:rPr>
            <w:noProof/>
          </w:rPr>
          <w:t>2</w:t>
        </w:r>
        <w:r>
          <w:fldChar w:fldCharType="end"/>
        </w:r>
      </w:p>
    </w:sdtContent>
  </w:sdt>
  <w:p w14:paraId="1CD544E3" w14:textId="77777777" w:rsidR="00477089" w:rsidRDefault="006D41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AEBE9" w14:textId="77777777" w:rsidR="006D4167" w:rsidRDefault="006D4167">
      <w:pPr>
        <w:spacing w:after="0" w:line="240" w:lineRule="auto"/>
      </w:pPr>
      <w:r>
        <w:separator/>
      </w:r>
    </w:p>
  </w:footnote>
  <w:footnote w:type="continuationSeparator" w:id="0">
    <w:p w14:paraId="5F5F4957" w14:textId="77777777" w:rsidR="006D4167" w:rsidRDefault="006D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544E1" w14:textId="77777777" w:rsidR="00477089" w:rsidRDefault="006D41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544E4" w14:textId="77777777" w:rsidR="00085ED7" w:rsidRPr="004A38C7" w:rsidRDefault="006D4167" w:rsidP="00663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9E"/>
    <w:rsid w:val="00017211"/>
    <w:rsid w:val="00055C8D"/>
    <w:rsid w:val="00062EAB"/>
    <w:rsid w:val="000A32DF"/>
    <w:rsid w:val="002669F5"/>
    <w:rsid w:val="0028309E"/>
    <w:rsid w:val="003957FE"/>
    <w:rsid w:val="003B4EBC"/>
    <w:rsid w:val="00597FE4"/>
    <w:rsid w:val="006D4167"/>
    <w:rsid w:val="006D4249"/>
    <w:rsid w:val="00B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4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3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09E"/>
  </w:style>
  <w:style w:type="paragraph" w:styleId="a5">
    <w:name w:val="footer"/>
    <w:basedOn w:val="a"/>
    <w:link w:val="a6"/>
    <w:uiPriority w:val="99"/>
    <w:unhideWhenUsed/>
    <w:rsid w:val="00283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09E"/>
  </w:style>
  <w:style w:type="paragraph" w:styleId="a7">
    <w:name w:val="List Paragraph"/>
    <w:basedOn w:val="a"/>
    <w:uiPriority w:val="34"/>
    <w:qFormat/>
    <w:rsid w:val="0028309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9E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0A32D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A32D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A32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3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09E"/>
  </w:style>
  <w:style w:type="paragraph" w:styleId="a5">
    <w:name w:val="footer"/>
    <w:basedOn w:val="a"/>
    <w:link w:val="a6"/>
    <w:uiPriority w:val="99"/>
    <w:unhideWhenUsed/>
    <w:rsid w:val="00283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09E"/>
  </w:style>
  <w:style w:type="paragraph" w:styleId="a7">
    <w:name w:val="List Paragraph"/>
    <w:basedOn w:val="a"/>
    <w:uiPriority w:val="34"/>
    <w:qFormat/>
    <w:rsid w:val="0028309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9E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0A32D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A32D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A3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CBB04ABCB7BF1E812D96B09F19BDF2D0B522882E714AB2E6EF176A668419F99E99AFBA5C9F358718FD3565133B6EB2950Y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3CBB04ABCB7BF1E812C7661F9DC7D02A040E2580E41FFC753EF721F93847CACBA9C4A2F489B8557395CF565152Y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ED7497-2990-4639-847E-F4ED697D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2025-07-30T11:08:00Z</dcterms:created>
  <dcterms:modified xsi:type="dcterms:W3CDTF">2025-07-30T11:08:00Z</dcterms:modified>
</cp:coreProperties>
</file>